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F8B" w:rsidRPr="00C21074" w:rsidRDefault="00AD1F8B">
      <w:pPr>
        <w:rPr>
          <w:b/>
          <w:i/>
        </w:rPr>
      </w:pPr>
      <w:r w:rsidRPr="00C21074">
        <w:rPr>
          <w:b/>
          <w:i/>
        </w:rPr>
        <w:t>Summary of strategies in “Effective Literacy Strategies in Year 9 to 13: A guide for teachers”</w:t>
      </w:r>
    </w:p>
    <w:tbl>
      <w:tblPr>
        <w:tblStyle w:val="Style2"/>
        <w:tblW w:w="0" w:type="auto"/>
        <w:tblLook w:val="04A0"/>
      </w:tblPr>
      <w:tblGrid>
        <w:gridCol w:w="2923"/>
        <w:gridCol w:w="2923"/>
        <w:gridCol w:w="2923"/>
        <w:gridCol w:w="2923"/>
        <w:gridCol w:w="2924"/>
      </w:tblGrid>
      <w:tr w:rsidR="00580E52" w:rsidTr="00580E52">
        <w:trPr>
          <w:cnfStyle w:val="100000000000"/>
        </w:trPr>
        <w:tc>
          <w:tcPr>
            <w:tcW w:w="2923" w:type="dxa"/>
          </w:tcPr>
          <w:p w:rsidR="00580E52" w:rsidRPr="008C5113" w:rsidRDefault="00580E52">
            <w:pPr>
              <w:rPr>
                <w:sz w:val="24"/>
              </w:rPr>
            </w:pPr>
            <w:r w:rsidRPr="008C5113">
              <w:rPr>
                <w:sz w:val="24"/>
              </w:rPr>
              <w:t>Vocabulary</w:t>
            </w:r>
          </w:p>
        </w:tc>
        <w:tc>
          <w:tcPr>
            <w:tcW w:w="2923" w:type="dxa"/>
          </w:tcPr>
          <w:p w:rsidR="00580E52" w:rsidRPr="008C5113" w:rsidRDefault="00580E52">
            <w:pPr>
              <w:rPr>
                <w:sz w:val="24"/>
              </w:rPr>
            </w:pPr>
            <w:r w:rsidRPr="008C5113">
              <w:rPr>
                <w:sz w:val="24"/>
              </w:rPr>
              <w:t>Preparation</w:t>
            </w:r>
          </w:p>
        </w:tc>
        <w:tc>
          <w:tcPr>
            <w:tcW w:w="2923" w:type="dxa"/>
          </w:tcPr>
          <w:p w:rsidR="00580E52" w:rsidRPr="008C5113" w:rsidRDefault="00580E52">
            <w:pPr>
              <w:rPr>
                <w:sz w:val="24"/>
              </w:rPr>
            </w:pPr>
            <w:r w:rsidRPr="008C5113">
              <w:rPr>
                <w:sz w:val="24"/>
              </w:rPr>
              <w:t>Deep Understanding</w:t>
            </w:r>
          </w:p>
        </w:tc>
        <w:tc>
          <w:tcPr>
            <w:tcW w:w="2923" w:type="dxa"/>
          </w:tcPr>
          <w:p w:rsidR="00580E52" w:rsidRPr="008C5113" w:rsidRDefault="00580E52">
            <w:pPr>
              <w:rPr>
                <w:sz w:val="24"/>
              </w:rPr>
            </w:pPr>
            <w:r w:rsidRPr="008C5113">
              <w:rPr>
                <w:sz w:val="24"/>
              </w:rPr>
              <w:t>Evaluation and Recording</w:t>
            </w:r>
          </w:p>
        </w:tc>
        <w:tc>
          <w:tcPr>
            <w:tcW w:w="2924" w:type="dxa"/>
          </w:tcPr>
          <w:p w:rsidR="00580E52" w:rsidRPr="008C5113" w:rsidRDefault="00580E52">
            <w:pPr>
              <w:rPr>
                <w:sz w:val="24"/>
              </w:rPr>
            </w:pPr>
            <w:r w:rsidRPr="008C5113">
              <w:rPr>
                <w:sz w:val="24"/>
              </w:rPr>
              <w:t>Write and Communicate</w:t>
            </w:r>
          </w:p>
        </w:tc>
      </w:tr>
      <w:tr w:rsidR="00580E52" w:rsidTr="00136421">
        <w:tc>
          <w:tcPr>
            <w:tcW w:w="2923" w:type="dxa"/>
            <w:vAlign w:val="top"/>
          </w:tcPr>
          <w:p w:rsidR="00580E52" w:rsidRPr="00580E52" w:rsidRDefault="00580E52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580E52">
              <w:rPr>
                <w:rFonts w:ascii="Arial Narrow" w:hAnsi="Arial Narrow"/>
                <w:sz w:val="20"/>
                <w:szCs w:val="20"/>
              </w:rPr>
              <w:t>DRAWING ON PRIOR KNOWLEDGE</w:t>
            </w:r>
          </w:p>
          <w:p w:rsidR="00580E52" w:rsidRDefault="00580E52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Linking word to related words</w:t>
            </w:r>
          </w:p>
          <w:p w:rsidR="00580E52" w:rsidRDefault="00580E52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 word in relevant context, using concrete examples.</w:t>
            </w:r>
          </w:p>
          <w:p w:rsidR="00580E52" w:rsidRDefault="00580E52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Use visuals, actions, act out to demonstrate meaning</w:t>
            </w:r>
          </w:p>
          <w:p w:rsidR="00580E52" w:rsidRDefault="00580E52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Divide word into syllables, prefixes, suffixes, headwords, roots.</w:t>
            </w:r>
          </w:p>
          <w:p w:rsidR="00136421" w:rsidRDefault="00580E52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Say it aloud. Other words </w:t>
            </w:r>
            <w:r w:rsidR="00AD1F8B">
              <w:rPr>
                <w:rFonts w:ascii="Arial Narrow" w:hAnsi="Arial Narrow"/>
                <w:sz w:val="20"/>
                <w:szCs w:val="20"/>
              </w:rPr>
              <w:t>that sound the same</w:t>
            </w:r>
            <w:r w:rsidR="0013642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INTRODUCING NEW VOCAB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Word map 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SOLVING UNKNOWN VOCAB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Context clues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Interactive Cloze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Clustering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Structured overviews</w:t>
            </w:r>
          </w:p>
          <w:p w:rsidR="00580E52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Clines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MONITORING UNDERSTANDING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Predicting and Defining new words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USING AND MEMORISING NEW WORDS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Concept circles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Pair definitions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Word and definition Barrier activity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Matches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Quizzes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Word games such as taboo, word guessing, call my bluff.</w:t>
            </w:r>
          </w:p>
          <w:p w:rsidR="00136421" w:rsidRPr="00580E52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Picture dictation</w:t>
            </w:r>
          </w:p>
        </w:tc>
        <w:tc>
          <w:tcPr>
            <w:tcW w:w="2923" w:type="dxa"/>
            <w:vAlign w:val="top"/>
          </w:tcPr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KNOWING ABOUT TEXT FEATURES</w:t>
            </w:r>
          </w:p>
          <w:p w:rsidR="00580E52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Text Features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:rsidR="00136421" w:rsidRPr="00580E52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580E52">
              <w:rPr>
                <w:rFonts w:ascii="Arial Narrow" w:hAnsi="Arial Narrow"/>
                <w:sz w:val="20"/>
                <w:szCs w:val="20"/>
              </w:rPr>
              <w:t>DRAWING ON PRIOR KNOWLEDGE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Brainstorming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Reciprocal interviews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Postbox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ESTABLISHING A PURPOSE FOR READING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Previewing and predicting text content.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Asking questions </w:t>
            </w:r>
          </w:p>
          <w:p w:rsidR="00025417" w:rsidRDefault="00025417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KWLH</w:t>
            </w:r>
          </w:p>
          <w:p w:rsidR="00025417" w:rsidRDefault="00025417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:rsidR="00025417" w:rsidRDefault="00025417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LOCATING INFORMATION</w:t>
            </w:r>
          </w:p>
          <w:p w:rsidR="00025417" w:rsidRDefault="00025417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Skimming and Scanning </w:t>
            </w:r>
          </w:p>
          <w:p w:rsidR="00025417" w:rsidRDefault="00025417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Treasure Hunt</w:t>
            </w:r>
          </w:p>
          <w:p w:rsidR="00025417" w:rsidRDefault="00025417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Surveying Text Structure</w:t>
            </w:r>
          </w:p>
          <w:p w:rsidR="00025417" w:rsidRPr="00580E52" w:rsidRDefault="00025417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23" w:type="dxa"/>
            <w:vAlign w:val="top"/>
          </w:tcPr>
          <w:p w:rsidR="00580E52" w:rsidRDefault="00025417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TEACHING APPROACHES</w:t>
            </w:r>
          </w:p>
          <w:p w:rsidR="00025417" w:rsidRDefault="00025417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Reading to and talking with students</w:t>
            </w:r>
          </w:p>
          <w:p w:rsidR="00025417" w:rsidRDefault="00025417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Shared reading (for difficult texts, identify strategies already taught)</w:t>
            </w:r>
          </w:p>
          <w:p w:rsidR="00025417" w:rsidRDefault="00025417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Guided reading (text conventions,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vocab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monitoring understanding)</w:t>
            </w:r>
          </w:p>
          <w:p w:rsidR="00025417" w:rsidRDefault="00025417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:rsidR="00025417" w:rsidRDefault="00025417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INTERACTING WITH TEXT</w:t>
            </w:r>
          </w:p>
          <w:p w:rsidR="00025417" w:rsidRDefault="00025417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Combining written and visual aspects of texts</w:t>
            </w:r>
          </w:p>
          <w:p w:rsidR="00025417" w:rsidRDefault="00025417" w:rsidP="00025417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Identifying key words</w:t>
            </w:r>
          </w:p>
          <w:p w:rsidR="00025417" w:rsidRDefault="00025417" w:rsidP="00025417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Word to sentence activity</w:t>
            </w:r>
          </w:p>
          <w:p w:rsidR="00025417" w:rsidRDefault="00025417" w:rsidP="00025417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Combining Sentences</w:t>
            </w:r>
          </w:p>
          <w:p w:rsidR="00025417" w:rsidRDefault="00025417" w:rsidP="00025417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Identifying main ideas (Provide summary statements and match with paragraph)</w:t>
            </w:r>
          </w:p>
          <w:p w:rsidR="00025417" w:rsidRDefault="00025417" w:rsidP="00025417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Reconstructing paragraphs (scrambled paragraphs)</w:t>
            </w:r>
          </w:p>
          <w:p w:rsidR="00025417" w:rsidRDefault="00025417" w:rsidP="00025417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Using comment codes (annotate text)</w:t>
            </w:r>
          </w:p>
          <w:p w:rsidR="00025417" w:rsidRDefault="00025417" w:rsidP="00025417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 level guide</w:t>
            </w:r>
          </w:p>
          <w:p w:rsidR="00025417" w:rsidRDefault="00025417" w:rsidP="00025417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:rsidR="00025417" w:rsidRDefault="00025417" w:rsidP="00025417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MONITORING UNDERSTANDING</w:t>
            </w:r>
          </w:p>
          <w:p w:rsidR="00025417" w:rsidRDefault="00025417" w:rsidP="00025417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Responding to teachers questions (factual, interpretative &amp; evaluative or Blooms taxonomy)</w:t>
            </w:r>
          </w:p>
          <w:p w:rsidR="00025417" w:rsidRDefault="00025417" w:rsidP="00025417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Generating useful questions.</w:t>
            </w:r>
          </w:p>
          <w:p w:rsidR="00025417" w:rsidRPr="00580E52" w:rsidRDefault="00025417" w:rsidP="00025417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Question dice.</w:t>
            </w:r>
          </w:p>
        </w:tc>
        <w:tc>
          <w:tcPr>
            <w:tcW w:w="2923" w:type="dxa"/>
            <w:vAlign w:val="top"/>
          </w:tcPr>
          <w:p w:rsidR="00580E52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EVALUATION 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Trash or treasure – choose best texts or Selecting relevant information.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Reading between the lines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Distinguishing between fact and opinion.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Comparing texts. 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MONITORING UNDERSTANDING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Quickwriting</w:t>
            </w:r>
            <w:proofErr w:type="spellEnd"/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RECORDING INFORMATION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Graphic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organisers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(Venn, Flowchart, </w:t>
            </w:r>
            <w:r w:rsidR="00603DAD">
              <w:rPr>
                <w:rFonts w:ascii="Arial Narrow" w:hAnsi="Arial Narrow"/>
                <w:sz w:val="20"/>
                <w:szCs w:val="20"/>
              </w:rPr>
              <w:t>T</w:t>
            </w:r>
            <w:r>
              <w:rPr>
                <w:rFonts w:ascii="Arial Narrow" w:hAnsi="Arial Narrow"/>
                <w:sz w:val="20"/>
                <w:szCs w:val="20"/>
              </w:rPr>
              <w:t xml:space="preserve">imelines, </w:t>
            </w:r>
            <w:proofErr w:type="spellStart"/>
            <w:r w:rsidR="00603DAD">
              <w:rPr>
                <w:rFonts w:ascii="Arial Narrow" w:hAnsi="Arial Narrow"/>
                <w:sz w:val="20"/>
                <w:szCs w:val="20"/>
              </w:rPr>
              <w:t>M</w:t>
            </w:r>
            <w:r>
              <w:rPr>
                <w:rFonts w:ascii="Arial Narrow" w:hAnsi="Arial Narrow"/>
                <w:sz w:val="20"/>
                <w:szCs w:val="20"/>
              </w:rPr>
              <w:t>indmaps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603DAD">
              <w:rPr>
                <w:rFonts w:ascii="Arial Narrow" w:hAnsi="Arial Narrow"/>
                <w:sz w:val="20"/>
                <w:szCs w:val="20"/>
              </w:rPr>
              <w:t>S</w:t>
            </w:r>
            <w:r>
              <w:rPr>
                <w:rFonts w:ascii="Arial Narrow" w:hAnsi="Arial Narrow"/>
                <w:sz w:val="20"/>
                <w:szCs w:val="20"/>
              </w:rPr>
              <w:t>tructural overviews</w:t>
            </w:r>
            <w:r w:rsidR="00603DAD">
              <w:rPr>
                <w:rFonts w:ascii="Arial Narrow" w:hAnsi="Arial Narrow"/>
                <w:sz w:val="20"/>
                <w:szCs w:val="20"/>
              </w:rPr>
              <w:t>, Cause and effect, Problem and solution, Tabulated format, Dot and jot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Text completion activities (fill in gaps words, phrases, paragraphs)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Identifying key words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Summarising</w:t>
            </w:r>
            <w:proofErr w:type="spellEnd"/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Condensing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Listening and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Notemaking</w:t>
            </w:r>
            <w:proofErr w:type="spellEnd"/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Dictogloss</w:t>
            </w:r>
            <w:proofErr w:type="spellEnd"/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CO-OPERATIVE LEARNING APPROACHES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Co-operative reading square</w:t>
            </w:r>
          </w:p>
          <w:p w:rsidR="00136421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Co-operative jigsaw</w:t>
            </w:r>
          </w:p>
          <w:p w:rsidR="00136421" w:rsidRPr="00580E52" w:rsidRDefault="00136421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24" w:type="dxa"/>
            <w:vAlign w:val="top"/>
          </w:tcPr>
          <w:p w:rsidR="000A6FAF" w:rsidRDefault="000A6FAF" w:rsidP="000A6FAF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TEACHING APPROACHES</w:t>
            </w:r>
          </w:p>
          <w:p w:rsidR="00580E52" w:rsidRDefault="000A6FAF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Using shared and guided approaches to writing.</w:t>
            </w:r>
          </w:p>
          <w:p w:rsidR="000323E6" w:rsidRDefault="000323E6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Using templates and acronyms</w:t>
            </w:r>
          </w:p>
          <w:p w:rsidR="000323E6" w:rsidRDefault="000323E6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Shared paragraph writing</w:t>
            </w:r>
          </w:p>
          <w:p w:rsidR="000323E6" w:rsidRDefault="000323E6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:rsidR="000323E6" w:rsidRDefault="000323E6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STRAEGIES FOR COMPOSING EXTENDED TEXTS</w:t>
            </w:r>
          </w:p>
          <w:p w:rsidR="000323E6" w:rsidRDefault="000323E6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Using writing frames</w:t>
            </w:r>
          </w:p>
          <w:p w:rsidR="000323E6" w:rsidRDefault="000323E6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Sharing quality work</w:t>
            </w:r>
          </w:p>
          <w:p w:rsidR="000323E6" w:rsidRPr="00580E52" w:rsidRDefault="000323E6" w:rsidP="00136421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Organising and linking ideas</w:t>
            </w:r>
          </w:p>
        </w:tc>
      </w:tr>
    </w:tbl>
    <w:p w:rsidR="003C3EF8" w:rsidRDefault="003C3EF8"/>
    <w:sectPr w:rsidR="003C3EF8" w:rsidSect="00580E5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80E52"/>
    <w:rsid w:val="00025417"/>
    <w:rsid w:val="000323E6"/>
    <w:rsid w:val="0003532B"/>
    <w:rsid w:val="00080E0B"/>
    <w:rsid w:val="000A6FAF"/>
    <w:rsid w:val="00136421"/>
    <w:rsid w:val="00147361"/>
    <w:rsid w:val="00151CE8"/>
    <w:rsid w:val="001561C3"/>
    <w:rsid w:val="00192FA1"/>
    <w:rsid w:val="001A6290"/>
    <w:rsid w:val="001F27E5"/>
    <w:rsid w:val="00214087"/>
    <w:rsid w:val="00264329"/>
    <w:rsid w:val="002773F5"/>
    <w:rsid w:val="002802E3"/>
    <w:rsid w:val="00334B61"/>
    <w:rsid w:val="003B3FB4"/>
    <w:rsid w:val="003C3EF8"/>
    <w:rsid w:val="00447C71"/>
    <w:rsid w:val="004654B0"/>
    <w:rsid w:val="004A2FDF"/>
    <w:rsid w:val="005223BE"/>
    <w:rsid w:val="00527BD7"/>
    <w:rsid w:val="00580E52"/>
    <w:rsid w:val="005D0AFD"/>
    <w:rsid w:val="005F7C8E"/>
    <w:rsid w:val="00603DAD"/>
    <w:rsid w:val="00702806"/>
    <w:rsid w:val="007162FE"/>
    <w:rsid w:val="00732BBA"/>
    <w:rsid w:val="008142C0"/>
    <w:rsid w:val="00857AFD"/>
    <w:rsid w:val="008B0863"/>
    <w:rsid w:val="008C1EEF"/>
    <w:rsid w:val="008C5113"/>
    <w:rsid w:val="008E6D40"/>
    <w:rsid w:val="008F065F"/>
    <w:rsid w:val="00923166"/>
    <w:rsid w:val="00946815"/>
    <w:rsid w:val="009A2740"/>
    <w:rsid w:val="009B4237"/>
    <w:rsid w:val="009D0B58"/>
    <w:rsid w:val="009E38FD"/>
    <w:rsid w:val="009F0193"/>
    <w:rsid w:val="00AD1F8B"/>
    <w:rsid w:val="00AF68E4"/>
    <w:rsid w:val="00B43A7D"/>
    <w:rsid w:val="00B724C5"/>
    <w:rsid w:val="00B7345F"/>
    <w:rsid w:val="00B86D1F"/>
    <w:rsid w:val="00B94E06"/>
    <w:rsid w:val="00BA25D3"/>
    <w:rsid w:val="00BD648E"/>
    <w:rsid w:val="00C16CCC"/>
    <w:rsid w:val="00C21074"/>
    <w:rsid w:val="00C53320"/>
    <w:rsid w:val="00C53DBD"/>
    <w:rsid w:val="00C870BE"/>
    <w:rsid w:val="00C94BCD"/>
    <w:rsid w:val="00CA1F17"/>
    <w:rsid w:val="00CB64AB"/>
    <w:rsid w:val="00CC798B"/>
    <w:rsid w:val="00CF178F"/>
    <w:rsid w:val="00CF3C4B"/>
    <w:rsid w:val="00D44680"/>
    <w:rsid w:val="00DA6068"/>
    <w:rsid w:val="00E5632A"/>
    <w:rsid w:val="00E62669"/>
    <w:rsid w:val="00F30328"/>
    <w:rsid w:val="00FD4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JustinsStyle">
    <w:name w:val="Justins Style"/>
    <w:basedOn w:val="LightGrid-Accent11"/>
    <w:uiPriority w:val="99"/>
    <w:qFormat/>
    <w:rsid w:val="002773F5"/>
    <w:pPr>
      <w:jc w:val="center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rFonts w:asciiTheme="minorHAnsi" w:eastAsiaTheme="majorEastAsia" w:hAnsiTheme="min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  <w:shd w:val="clear" w:color="auto" w:fill="548DD4" w:themeFill="text2" w:themeFillTint="99"/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2773F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tyle2">
    <w:name w:val="Style2"/>
    <w:uiPriority w:val="99"/>
    <w:qFormat/>
    <w:rsid w:val="00C870BE"/>
    <w:pPr>
      <w:spacing w:after="0" w:line="240" w:lineRule="auto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/>
      </w:rPr>
      <w:tblPr/>
      <w:tcPr>
        <w:shd w:val="clear" w:color="auto" w:fill="A6A6A6" w:themeFill="background1" w:themeFillShade="A6"/>
      </w:tcPr>
    </w:tblStylePr>
  </w:style>
  <w:style w:type="table" w:styleId="TableGrid">
    <w:name w:val="Table Grid"/>
    <w:basedOn w:val="TableNormal"/>
    <w:uiPriority w:val="59"/>
    <w:rsid w:val="00C870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JStyle">
    <w:name w:val="J Style"/>
    <w:basedOn w:val="TableNormal"/>
    <w:uiPriority w:val="99"/>
    <w:qFormat/>
    <w:rsid w:val="00156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 w:val="0"/>
      </w:rPr>
    </w:tblStylePr>
  </w:style>
  <w:style w:type="paragraph" w:styleId="ListParagraph">
    <w:name w:val="List Paragraph"/>
    <w:basedOn w:val="Normal"/>
    <w:uiPriority w:val="34"/>
    <w:qFormat/>
    <w:rsid w:val="00580E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JuHinds</dc:creator>
  <cp:keywords/>
  <dc:description/>
  <cp:lastModifiedBy>JuHinds</cp:lastModifiedBy>
  <cp:revision>2</cp:revision>
  <dcterms:created xsi:type="dcterms:W3CDTF">2011-03-15T23:39:00Z</dcterms:created>
  <dcterms:modified xsi:type="dcterms:W3CDTF">2011-03-15T23:39:00Z</dcterms:modified>
</cp:coreProperties>
</file>